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EDA7C8" w14:textId="77777777" w:rsidR="0092690B" w:rsidRDefault="0092690B">
      <w:pPr>
        <w:tabs>
          <w:tab w:val="left" w:pos="2550"/>
        </w:tabs>
        <w:spacing w:before="0"/>
        <w:ind w:left="0" w:firstLine="0"/>
        <w:rPr>
          <w:rFonts w:ascii="Verdana" w:hAnsi="Verdana" w:cs="Verdana"/>
          <w:sz w:val="8"/>
          <w:szCs w:val="8"/>
        </w:rPr>
      </w:pPr>
    </w:p>
    <w:tbl>
      <w:tblPr>
        <w:tblW w:w="15209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1020"/>
        <w:gridCol w:w="1114"/>
        <w:gridCol w:w="1196"/>
        <w:gridCol w:w="734"/>
        <w:gridCol w:w="938"/>
        <w:gridCol w:w="4769"/>
        <w:gridCol w:w="1564"/>
        <w:gridCol w:w="1840"/>
        <w:gridCol w:w="1012"/>
        <w:gridCol w:w="1022"/>
      </w:tblGrid>
      <w:tr w:rsidR="0092690B" w14:paraId="2E8427BC" w14:textId="77777777" w:rsidTr="00A30218">
        <w:trPr>
          <w:trHeight w:val="923"/>
        </w:trPr>
        <w:tc>
          <w:tcPr>
            <w:tcW w:w="50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A624B" w14:textId="77777777" w:rsidR="0092690B" w:rsidRDefault="0092690B">
            <w:pPr>
              <w:spacing w:before="0"/>
              <w:ind w:left="0" w:firstLine="0"/>
            </w:pPr>
            <w:r>
              <w:rPr>
                <w:rFonts w:ascii="Verdana" w:hAnsi="Verdana" w:cs="Verdana"/>
                <w:sz w:val="20"/>
                <w:szCs w:val="20"/>
              </w:rPr>
              <w:t>Name:</w:t>
            </w:r>
          </w:p>
          <w:p w14:paraId="2AA9D1C2" w14:textId="77777777" w:rsidR="0092690B" w:rsidRDefault="0092690B">
            <w:pPr>
              <w:spacing w:before="0"/>
              <w:ind w:left="0" w:firstLine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0C948" w14:textId="77777777" w:rsidR="0092690B" w:rsidRDefault="0092690B">
            <w:pPr>
              <w:spacing w:before="0"/>
              <w:ind w:left="0" w:firstLine="0"/>
              <w:jc w:val="left"/>
            </w:pPr>
            <w:r>
              <w:t>Postal address:</w:t>
            </w:r>
          </w:p>
        </w:tc>
        <w:tc>
          <w:tcPr>
            <w:tcW w:w="5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96A5C5" w14:textId="5611F2D0" w:rsidR="0092690B" w:rsidRDefault="00380402">
            <w:pPr>
              <w:spacing w:before="120"/>
              <w:ind w:left="0" w:firstLine="0"/>
            </w:pPr>
            <w:r>
              <w:rPr>
                <w:rFonts w:ascii="Verdana" w:eastAsia="Verdana" w:hAnsi="Verdana" w:cs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F6128D" wp14:editId="3757FAB8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236855</wp:posOffset>
                      </wp:positionV>
                      <wp:extent cx="330200" cy="223520"/>
                      <wp:effectExtent l="11430" t="8255" r="10795" b="63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002FF" id="Rectangle 3" o:spid="_x0000_s1026" style="position:absolute;margin-left:220pt;margin-top:18.65pt;width:26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"/>
                  </w:pict>
                </mc:Fallback>
              </mc:AlternateContent>
            </w:r>
            <w:r w:rsidR="001E39CB">
              <w:rPr>
                <w:rFonts w:ascii="Verdana" w:eastAsia="Verdana" w:hAnsi="Verdana" w:cs="Verdana"/>
                <w:sz w:val="20"/>
                <w:szCs w:val="20"/>
              </w:rPr>
              <w:t>Telaraña</w:t>
            </w:r>
            <w:r w:rsidR="0092690B">
              <w:rPr>
                <w:rFonts w:ascii="Verdana" w:eastAsia="Verdana" w:hAnsi="Verdana" w:cs="Verdana"/>
                <w:sz w:val="20"/>
                <w:szCs w:val="20"/>
              </w:rPr>
              <w:t xml:space="preserve">                        </w:t>
            </w:r>
            <w:r w:rsidR="009023BB">
              <w:rPr>
                <w:rFonts w:ascii="Verdana" w:eastAsia="Verdana" w:hAnsi="Verdana" w:cs="Verdana"/>
                <w:sz w:val="20"/>
                <w:szCs w:val="20"/>
              </w:rPr>
              <w:t xml:space="preserve">  Arizona Felters</w:t>
            </w:r>
            <w:r w:rsidR="0092690B">
              <w:rPr>
                <w:rFonts w:ascii="Verdana" w:eastAsia="Verdana" w:hAnsi="Verdana" w:cs="Verdan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14:paraId="176275DF" w14:textId="1D8AF81F" w:rsidR="0092690B" w:rsidRDefault="00380402">
            <w:pPr>
              <w:spacing w:before="120"/>
              <w:ind w:left="0" w:firstLine="0"/>
            </w:pPr>
            <w:r>
              <w:rPr>
                <w:rFonts w:ascii="Verdana" w:hAnsi="Verdana" w:cs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F6128D" wp14:editId="09EE7F01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19050</wp:posOffset>
                      </wp:positionV>
                      <wp:extent cx="330200" cy="223520"/>
                      <wp:effectExtent l="10795" t="11430" r="11430" b="127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588A4" id="Rectangle 2" o:spid="_x0000_s1026" style="position:absolute;margin-left:60.95pt;margin-top:1.5pt;width:26pt;height:1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"/>
                  </w:pict>
                </mc:Fallback>
              </mc:AlternateContent>
            </w:r>
            <w:r w:rsidR="0092690B">
              <w:rPr>
                <w:rFonts w:ascii="Verdana" w:hAnsi="Verdana" w:cs="Verdana"/>
                <w:sz w:val="20"/>
                <w:szCs w:val="20"/>
              </w:rPr>
              <w:t xml:space="preserve">Member </w:t>
            </w:r>
            <w:r w:rsidR="009023BB">
              <w:rPr>
                <w:rFonts w:ascii="Verdana" w:hAnsi="Verdana" w:cs="Verdana"/>
                <w:sz w:val="20"/>
                <w:szCs w:val="20"/>
              </w:rPr>
              <w:t xml:space="preserve">                          Member</w:t>
            </w:r>
            <w:r w:rsidR="0092690B">
              <w:rPr>
                <w:rFonts w:ascii="Verdana" w:hAnsi="Verdana" w:cs="Verdana"/>
                <w:sz w:val="20"/>
                <w:szCs w:val="20"/>
              </w:rPr>
              <w:t xml:space="preserve">                                    </w:t>
            </w:r>
          </w:p>
          <w:p w14:paraId="3750B6DE" w14:textId="77777777" w:rsidR="0092690B" w:rsidRDefault="0092690B">
            <w:pPr>
              <w:spacing w:before="0"/>
              <w:ind w:left="0" w:firstLine="0"/>
              <w:jc w:val="left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</w:tr>
      <w:tr w:rsidR="0092690B" w14:paraId="0D835BA6" w14:textId="77777777" w:rsidTr="00A30218">
        <w:trPr>
          <w:trHeight w:val="922"/>
        </w:trPr>
        <w:tc>
          <w:tcPr>
            <w:tcW w:w="50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51CE8" w14:textId="77777777" w:rsidR="0092690B" w:rsidRDefault="0092690B">
            <w:pPr>
              <w:snapToGrid w:val="0"/>
              <w:spacing w:before="0"/>
              <w:ind w:left="0" w:firstLine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2C04E" w14:textId="77777777" w:rsidR="0092690B" w:rsidRDefault="0092690B">
            <w:pPr>
              <w:snapToGrid w:val="0"/>
              <w:spacing w:before="0"/>
              <w:ind w:left="0" w:firstLine="0"/>
              <w:jc w:val="lef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49E0" w14:textId="77777777" w:rsidR="0092690B" w:rsidRDefault="0092690B">
            <w:pPr>
              <w:ind w:left="0" w:firstLine="0"/>
            </w:pPr>
            <w:r>
              <w:rPr>
                <w:rFonts w:ascii="Verdana" w:hAnsi="Verdana" w:cs="Verdana"/>
                <w:sz w:val="20"/>
                <w:szCs w:val="20"/>
              </w:rPr>
              <w:t>Phone:</w:t>
            </w:r>
          </w:p>
          <w:p w14:paraId="28B6F28A" w14:textId="77777777" w:rsidR="0092690B" w:rsidRDefault="0092690B">
            <w:pPr>
              <w:spacing w:before="120"/>
              <w:ind w:left="0" w:firstLine="0"/>
            </w:pPr>
            <w:r>
              <w:rPr>
                <w:rFonts w:ascii="Verdana" w:hAnsi="Verdana" w:cs="Verdana"/>
                <w:sz w:val="20"/>
                <w:szCs w:val="20"/>
              </w:rPr>
              <w:t>Email:</w:t>
            </w:r>
          </w:p>
        </w:tc>
      </w:tr>
      <w:tr w:rsidR="0092690B" w14:paraId="032512C0" w14:textId="77777777" w:rsidTr="00A30218">
        <w:trPr>
          <w:trHeight w:val="458"/>
        </w:trPr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F95AC" w14:textId="77777777" w:rsidR="0092690B" w:rsidRDefault="0092690B">
            <w:r>
              <w:rPr>
                <w:rFonts w:ascii="Verdana" w:hAnsi="Verdana" w:cs="Verdana"/>
                <w:sz w:val="20"/>
                <w:szCs w:val="20"/>
              </w:rPr>
              <w:t>Check In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D9AF7" w14:textId="77777777" w:rsidR="0092690B" w:rsidRDefault="0092690B">
            <w:r>
              <w:rPr>
                <w:rFonts w:ascii="Verdana" w:hAnsi="Verdana" w:cs="Verdana"/>
                <w:sz w:val="16"/>
                <w:szCs w:val="16"/>
              </w:rPr>
              <w:t xml:space="preserve">Product </w:t>
            </w:r>
          </w:p>
          <w:p w14:paraId="102EA10B" w14:textId="77777777" w:rsidR="0092690B" w:rsidRDefault="0092690B">
            <w:r>
              <w:rPr>
                <w:rFonts w:ascii="Verdana" w:hAnsi="Verdana" w:cs="Verdana"/>
                <w:sz w:val="16"/>
                <w:szCs w:val="16"/>
              </w:rPr>
              <w:t>Category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4D605" w14:textId="77777777" w:rsidR="0092690B" w:rsidRDefault="0092690B"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Qty</w:t>
            </w:r>
          </w:p>
        </w:tc>
        <w:tc>
          <w:tcPr>
            <w:tcW w:w="5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37267" w14:textId="77777777" w:rsidR="0092690B" w:rsidRDefault="0092690B">
            <w:r>
              <w:rPr>
                <w:rFonts w:ascii="Verdana" w:hAnsi="Verdana" w:cs="Verdana"/>
                <w:sz w:val="20"/>
                <w:szCs w:val="20"/>
              </w:rPr>
              <w:t>Description</w:t>
            </w:r>
          </w:p>
        </w:tc>
        <w:tc>
          <w:tcPr>
            <w:tcW w:w="5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678CB89" w14:textId="29C40576" w:rsidR="0092690B" w:rsidRDefault="0042132C" w:rsidP="0042132C">
            <w:pPr>
              <w:ind w:left="0" w:firstLine="0"/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</w:tr>
      <w:tr w:rsidR="0092690B" w14:paraId="25EB8AA9" w14:textId="77777777" w:rsidTr="00A30218">
        <w:trPr>
          <w:trHeight w:val="45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04D0A45" w14:textId="77777777" w:rsidR="0092690B" w:rsidRDefault="000B3715">
            <w:pPr>
              <w:spacing w:before="0"/>
              <w:ind w:left="0" w:firstLine="0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-</w:t>
            </w:r>
            <w:r w:rsidR="0092690B">
              <w:rPr>
                <w:rFonts w:ascii="Verdana" w:hAnsi="Verdana" w:cs="Verdana"/>
                <w:sz w:val="20"/>
                <w:szCs w:val="20"/>
              </w:rPr>
              <w:t>Date/</w:t>
            </w:r>
          </w:p>
          <w:p w14:paraId="668FCD96" w14:textId="77777777" w:rsidR="0092690B" w:rsidRDefault="0092690B">
            <w:pPr>
              <w:spacing w:before="0"/>
              <w:ind w:left="0" w:firstLine="0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Initials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EE024" w14:textId="77777777" w:rsidR="0092690B" w:rsidRDefault="0092690B">
            <w:pPr>
              <w:spacing w:before="0"/>
              <w:ind w:left="0" w:firstLine="0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Item #</w:t>
            </w: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98717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0582B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34927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DA41237" w14:textId="29B50EA0" w:rsidR="0092690B" w:rsidRDefault="0092690B" w:rsidP="0042132C">
            <w:pPr>
              <w:spacing w:before="0"/>
              <w:ind w:left="0" w:firstLine="0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Date</w:t>
            </w:r>
            <w:r w:rsidR="0042132C">
              <w:rPr>
                <w:rFonts w:ascii="Verdana" w:hAnsi="Verdana" w:cs="Verdana"/>
                <w:sz w:val="20"/>
                <w:szCs w:val="20"/>
              </w:rPr>
              <w:t>/Initials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B8C52" w14:textId="77777777" w:rsidR="0092690B" w:rsidRDefault="0092690B">
            <w:pPr>
              <w:spacing w:before="0"/>
              <w:ind w:left="0" w:firstLine="0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Price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522CC13" w14:textId="77777777" w:rsidR="0092690B" w:rsidRDefault="0092690B">
            <w:pPr>
              <w:spacing w:before="0"/>
              <w:ind w:left="0" w:firstLine="0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Sold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2FBEE23" w14:textId="77777777" w:rsidR="0092690B" w:rsidRDefault="0092690B">
            <w:pPr>
              <w:spacing w:before="0"/>
              <w:ind w:left="0" w:firstLine="0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Unsold</w:t>
            </w:r>
          </w:p>
        </w:tc>
      </w:tr>
      <w:tr w:rsidR="0092690B" w14:paraId="1C44DB27" w14:textId="77777777" w:rsidTr="00A30218">
        <w:trPr>
          <w:trHeight w:val="48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83335FB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ACE0D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FA9D5" w14:textId="77777777" w:rsidR="0092690B" w:rsidRDefault="0092690B">
            <w:pPr>
              <w:snapToGrid w:val="0"/>
              <w:spacing w:before="0"/>
              <w:ind w:left="0" w:firstLine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31370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D9F55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B364C3A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750CB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283622D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55A1782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2690B" w14:paraId="2D14284B" w14:textId="77777777" w:rsidTr="00A30218">
        <w:trPr>
          <w:trHeight w:val="48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89823A3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BEE19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9EC4E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B4127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F66B0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6D32888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6C4E5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D7C56B7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61775EE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2690B" w14:paraId="7C8B562D" w14:textId="77777777" w:rsidTr="00A30218">
        <w:trPr>
          <w:trHeight w:val="48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95A903F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CBA46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2CCCB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77EE2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B769A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AF1A4E5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FD2D0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8574583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7128529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2690B" w14:paraId="1556597A" w14:textId="77777777" w:rsidTr="00A30218">
        <w:trPr>
          <w:trHeight w:val="48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875E5DA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F8615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79BB6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D64EB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55002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BDB1EE4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CD337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87FBC45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766945B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2690B" w14:paraId="28F84530" w14:textId="77777777" w:rsidTr="00A30218">
        <w:trPr>
          <w:trHeight w:val="48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CB35ECF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8FB98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8F29A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FC580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8AB3F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80E715F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0090D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10812C3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C490EA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2690B" w14:paraId="1EC41FDF" w14:textId="77777777" w:rsidTr="00A30218">
        <w:trPr>
          <w:trHeight w:val="48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78316BB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BEB09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48FB5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A11FC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0B482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C39AF66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AC388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3FC0C66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77496A6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2690B" w14:paraId="6867AAE4" w14:textId="77777777" w:rsidTr="00A30218">
        <w:trPr>
          <w:trHeight w:val="48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5075F03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4EE59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8BAA1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C7459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86D92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B9061D0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5585A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11B7534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56BECC9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2690B" w14:paraId="35459D34" w14:textId="77777777" w:rsidTr="00A30218">
        <w:trPr>
          <w:trHeight w:val="48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C13EA4B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03256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7E715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8E24D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E7D5D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20C2702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169D9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3864F71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2A2A94D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2690B" w14:paraId="656920B6" w14:textId="77777777" w:rsidTr="00A30218">
        <w:trPr>
          <w:trHeight w:val="48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AACB081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5DFC22D2" w14:textId="77777777" w:rsidR="0092690B" w:rsidRDefault="0092690B">
            <w:pPr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0C9F3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04C30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7B045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210F2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6A0F180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D9053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B7664F2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80B5281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2690B" w14:paraId="589B9E6B" w14:textId="77777777" w:rsidTr="00A30218">
        <w:trPr>
          <w:trHeight w:val="48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D18DE15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C77B1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86D49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554E6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6CB0E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858A737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39543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6521298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5A0103C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2690B" w14:paraId="3357D94F" w14:textId="77777777" w:rsidTr="00A30218">
        <w:trPr>
          <w:trHeight w:val="48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51959CB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6A24E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D50D7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34562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9B56A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3F1843E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B051C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BAFBAB2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F9A08FE" w14:textId="77777777" w:rsidR="0092690B" w:rsidRDefault="0092690B">
            <w:pPr>
              <w:snapToGrid w:val="0"/>
              <w:spacing w:before="0"/>
              <w:ind w:left="0"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4C3867CB" w14:textId="77777777" w:rsidR="0092690B" w:rsidRDefault="0092690B">
      <w:pPr>
        <w:autoSpaceDE w:val="0"/>
        <w:spacing w:before="0"/>
        <w:ind w:left="0" w:firstLine="0"/>
        <w:jc w:val="left"/>
        <w:rPr>
          <w:rFonts w:ascii="Garamond-Bold" w:hAnsi="Garamond-Bold" w:cs="Garamond-Bold"/>
          <w:b/>
          <w:bCs/>
          <w:sz w:val="28"/>
          <w:szCs w:val="28"/>
        </w:rPr>
      </w:pPr>
    </w:p>
    <w:p w14:paraId="22D17C7D" w14:textId="77777777" w:rsidR="00214F53" w:rsidRDefault="00214F53">
      <w:pPr>
        <w:autoSpaceDE w:val="0"/>
        <w:spacing w:before="0"/>
        <w:ind w:left="0" w:firstLine="0"/>
        <w:jc w:val="left"/>
        <w:rPr>
          <w:rFonts w:ascii="Verdana" w:hAnsi="Verdana" w:cs="Verdana"/>
          <w:sz w:val="20"/>
          <w:szCs w:val="20"/>
        </w:rPr>
      </w:pPr>
    </w:p>
    <w:p w14:paraId="2AF2A426" w14:textId="4CBA5165" w:rsidR="0092690B" w:rsidRDefault="0092690B">
      <w:pPr>
        <w:autoSpaceDE w:val="0"/>
        <w:spacing w:before="0"/>
        <w:ind w:left="0" w:firstLine="0"/>
        <w:jc w:val="left"/>
      </w:pPr>
      <w:r>
        <w:rPr>
          <w:rFonts w:ascii="Verdana" w:hAnsi="Verdana" w:cs="Verdana"/>
          <w:sz w:val="20"/>
          <w:szCs w:val="20"/>
        </w:rPr>
        <w:t xml:space="preserve">By signing this agreement, you are agreeing that your artwork was delivered in new condition, has been made within the last </w:t>
      </w:r>
      <w:r w:rsidR="00CA2C57">
        <w:rPr>
          <w:rFonts w:ascii="Verdana" w:hAnsi="Verdana" w:cs="Verdana"/>
          <w:sz w:val="20"/>
          <w:szCs w:val="20"/>
        </w:rPr>
        <w:t>3</w:t>
      </w:r>
      <w:r>
        <w:rPr>
          <w:rFonts w:ascii="Verdana" w:hAnsi="Verdana" w:cs="Verdana"/>
          <w:sz w:val="20"/>
          <w:szCs w:val="20"/>
        </w:rPr>
        <w:t xml:space="preserve"> years, and has no noticeable errors.  Please add additional sheet(s) as needed. </w:t>
      </w:r>
    </w:p>
    <w:p w14:paraId="670146CC" w14:textId="77777777" w:rsidR="0092690B" w:rsidRDefault="0092690B">
      <w:pPr>
        <w:autoSpaceDE w:val="0"/>
        <w:spacing w:before="0"/>
        <w:ind w:left="0" w:firstLine="0"/>
        <w:jc w:val="left"/>
        <w:rPr>
          <w:rFonts w:cs="Garamond-Bold"/>
          <w:b/>
          <w:bCs/>
        </w:rPr>
      </w:pPr>
    </w:p>
    <w:p w14:paraId="3705DCDF" w14:textId="77777777" w:rsidR="0092690B" w:rsidRDefault="0092690B">
      <w:pPr>
        <w:autoSpaceDE w:val="0"/>
        <w:spacing w:before="0"/>
        <w:ind w:left="0" w:firstLine="0"/>
        <w:jc w:val="center"/>
      </w:pPr>
      <w:r>
        <w:rPr>
          <w:rFonts w:cs="Garamond-Bold"/>
          <w:b/>
          <w:bCs/>
        </w:rPr>
        <w:t>IMPORTANT DATES</w:t>
      </w:r>
    </w:p>
    <w:p w14:paraId="25C132DE" w14:textId="77777777" w:rsidR="00C349F9" w:rsidRDefault="0092690B">
      <w:pPr>
        <w:autoSpaceDE w:val="0"/>
        <w:spacing w:before="0"/>
        <w:ind w:left="2160" w:hanging="2160"/>
        <w:jc w:val="left"/>
        <w:rPr>
          <w:rFonts w:cs="Arial"/>
          <w:color w:val="222222"/>
          <w:shd w:val="clear" w:color="auto" w:fill="FFFFFF"/>
        </w:rPr>
      </w:pPr>
      <w:bookmarkStart w:id="0" w:name="_Hlk148200819"/>
      <w:r>
        <w:rPr>
          <w:rFonts w:cs="Garamond-Bold"/>
          <w:b/>
          <w:bCs/>
        </w:rPr>
        <w:t>Artwork Delivery:</w:t>
      </w:r>
      <w:r>
        <w:rPr>
          <w:rFonts w:cs="Garamond-Bold"/>
          <w:b/>
          <w:bCs/>
        </w:rPr>
        <w:tab/>
      </w:r>
      <w:r w:rsidR="00894586">
        <w:rPr>
          <w:rFonts w:cs="Arial"/>
          <w:color w:val="222222"/>
          <w:shd w:val="clear" w:color="auto" w:fill="FFFFFF"/>
        </w:rPr>
        <w:t xml:space="preserve">Items must be turned in at East Mesa Christian Church, 706 S Greenfield Rd, Mesa AZ  85206 on Friday, </w:t>
      </w:r>
      <w:r w:rsidR="00C349F9">
        <w:rPr>
          <w:rFonts w:cs="Arial"/>
          <w:color w:val="222222"/>
          <w:shd w:val="clear" w:color="auto" w:fill="FFFFFF"/>
        </w:rPr>
        <w:t>December 1</w:t>
      </w:r>
      <w:r w:rsidR="00894586">
        <w:rPr>
          <w:rFonts w:cs="Arial"/>
          <w:color w:val="222222"/>
          <w:shd w:val="clear" w:color="auto" w:fill="FFFFFF"/>
        </w:rPr>
        <w:t xml:space="preserve">, between the hours of </w:t>
      </w:r>
    </w:p>
    <w:p w14:paraId="76F72BE7" w14:textId="0D197C46" w:rsidR="0092690B" w:rsidRDefault="00894586" w:rsidP="00C349F9">
      <w:pPr>
        <w:autoSpaceDE w:val="0"/>
        <w:spacing w:before="0"/>
        <w:ind w:left="2160" w:firstLine="0"/>
        <w:jc w:val="left"/>
      </w:pPr>
      <w:r>
        <w:rPr>
          <w:rFonts w:cs="Arial"/>
          <w:color w:val="222222"/>
          <w:shd w:val="clear" w:color="auto" w:fill="FFFFFF"/>
        </w:rPr>
        <w:t>4:</w:t>
      </w:r>
      <w:r w:rsidR="00C349F9">
        <w:rPr>
          <w:rFonts w:cs="Arial"/>
          <w:color w:val="222222"/>
          <w:shd w:val="clear" w:color="auto" w:fill="FFFFFF"/>
        </w:rPr>
        <w:t>3</w:t>
      </w:r>
      <w:r>
        <w:rPr>
          <w:rFonts w:cs="Arial"/>
          <w:color w:val="222222"/>
          <w:shd w:val="clear" w:color="auto" w:fill="FFFFFF"/>
        </w:rPr>
        <w:t>0 – 5:30 pm.  Be sure your items are tagged per the requirements</w:t>
      </w:r>
      <w:r w:rsidR="00CA2C57">
        <w:rPr>
          <w:rFonts w:cs="Arial"/>
          <w:color w:val="222222"/>
          <w:shd w:val="clear" w:color="auto" w:fill="FFFFFF"/>
        </w:rPr>
        <w:t xml:space="preserve"> (see separate instructions)</w:t>
      </w:r>
      <w:r>
        <w:rPr>
          <w:rFonts w:cs="Arial"/>
          <w:color w:val="222222"/>
          <w:shd w:val="clear" w:color="auto" w:fill="FFFFFF"/>
        </w:rPr>
        <w:t>.</w:t>
      </w:r>
    </w:p>
    <w:p w14:paraId="035C3568" w14:textId="77777777" w:rsidR="0092690B" w:rsidRDefault="0092690B">
      <w:pPr>
        <w:autoSpaceDE w:val="0"/>
        <w:spacing w:before="0"/>
        <w:ind w:left="0" w:firstLine="0"/>
        <w:jc w:val="left"/>
        <w:rPr>
          <w:rFonts w:cs="Garamond-Bold"/>
          <w:b/>
          <w:bCs/>
        </w:rPr>
      </w:pPr>
    </w:p>
    <w:p w14:paraId="03798D42" w14:textId="0C4089C3" w:rsidR="0092690B" w:rsidRDefault="0092690B">
      <w:pPr>
        <w:autoSpaceDE w:val="0"/>
        <w:spacing w:before="0"/>
        <w:ind w:left="0" w:firstLine="0"/>
        <w:jc w:val="left"/>
      </w:pPr>
      <w:r>
        <w:rPr>
          <w:rFonts w:cs="Garamond-Bold"/>
          <w:b/>
          <w:bCs/>
        </w:rPr>
        <w:t>Show Hours:</w:t>
      </w:r>
      <w:r>
        <w:rPr>
          <w:rFonts w:cs="Garamond-Bold"/>
          <w:bCs/>
        </w:rPr>
        <w:t xml:space="preserve"> </w:t>
      </w:r>
      <w:r>
        <w:rPr>
          <w:rFonts w:cs="Garamond-Bold"/>
          <w:bCs/>
        </w:rPr>
        <w:tab/>
      </w:r>
      <w:r>
        <w:rPr>
          <w:rFonts w:cs="Garamond-Bold"/>
          <w:bCs/>
        </w:rPr>
        <w:tab/>
      </w:r>
      <w:r w:rsidR="00894586">
        <w:rPr>
          <w:rFonts w:cs="Garamond-Bold"/>
          <w:bCs/>
        </w:rPr>
        <w:t xml:space="preserve">Saturday, </w:t>
      </w:r>
      <w:r w:rsidR="00ED753F">
        <w:rPr>
          <w:rFonts w:cs="Garamond-Bold"/>
          <w:bCs/>
        </w:rPr>
        <w:t>December 2, 2023</w:t>
      </w:r>
      <w:r w:rsidR="00894586">
        <w:rPr>
          <w:rFonts w:cs="Garamond-Bold"/>
          <w:bCs/>
        </w:rPr>
        <w:t>, 9am – 3pm</w:t>
      </w:r>
    </w:p>
    <w:p w14:paraId="692CD279" w14:textId="77777777" w:rsidR="0092690B" w:rsidRDefault="0092690B">
      <w:pPr>
        <w:autoSpaceDE w:val="0"/>
        <w:spacing w:before="0"/>
        <w:ind w:left="0" w:firstLine="0"/>
        <w:jc w:val="left"/>
        <w:rPr>
          <w:rFonts w:cs="Garamond-Bold"/>
          <w:b/>
          <w:bCs/>
        </w:rPr>
      </w:pPr>
    </w:p>
    <w:p w14:paraId="77936051" w14:textId="4F9960CC" w:rsidR="0092690B" w:rsidRDefault="0092690B">
      <w:pPr>
        <w:autoSpaceDE w:val="0"/>
        <w:spacing w:before="0"/>
        <w:ind w:left="0" w:firstLine="0"/>
        <w:jc w:val="left"/>
      </w:pPr>
      <w:r>
        <w:rPr>
          <w:rFonts w:cs="Garamond-Bold"/>
          <w:b/>
          <w:bCs/>
        </w:rPr>
        <w:t>Location:</w:t>
      </w:r>
      <w:r>
        <w:rPr>
          <w:rFonts w:cs="Garamond-Bold"/>
          <w:b/>
          <w:bCs/>
        </w:rPr>
        <w:tab/>
      </w:r>
      <w:r>
        <w:rPr>
          <w:rFonts w:cs="Garamond-Bold"/>
          <w:b/>
          <w:bCs/>
        </w:rPr>
        <w:tab/>
      </w:r>
      <w:r w:rsidR="00894586">
        <w:rPr>
          <w:rFonts w:cs="Garamond-Bold"/>
          <w:bCs/>
        </w:rPr>
        <w:t xml:space="preserve">Fellowship </w:t>
      </w:r>
      <w:r w:rsidR="00CA2C57">
        <w:rPr>
          <w:rFonts w:cs="Garamond-Bold"/>
          <w:bCs/>
        </w:rPr>
        <w:t>H</w:t>
      </w:r>
      <w:r w:rsidR="00894586">
        <w:rPr>
          <w:rFonts w:cs="Garamond-Bold"/>
          <w:bCs/>
        </w:rPr>
        <w:t>all of East Mesa Christian Church, 706 S Greenfield Rd, Mesa AZ  85206</w:t>
      </w:r>
      <w:r>
        <w:rPr>
          <w:rFonts w:cs="Garamond-Bold"/>
          <w:b/>
          <w:bCs/>
        </w:rPr>
        <w:tab/>
      </w:r>
    </w:p>
    <w:p w14:paraId="6BE306FF" w14:textId="77777777" w:rsidR="0092690B" w:rsidRDefault="0092690B">
      <w:pPr>
        <w:autoSpaceDE w:val="0"/>
        <w:spacing w:before="0"/>
        <w:ind w:left="0" w:firstLine="0"/>
        <w:jc w:val="left"/>
        <w:rPr>
          <w:rFonts w:cs="Garamond-Bold"/>
          <w:b/>
          <w:bCs/>
        </w:rPr>
      </w:pPr>
    </w:p>
    <w:p w14:paraId="3914864A" w14:textId="3C86942C" w:rsidR="00C349F9" w:rsidRDefault="0092690B" w:rsidP="00C349F9">
      <w:pPr>
        <w:ind w:left="2160" w:hanging="2160"/>
        <w:rPr>
          <w:rFonts w:eastAsia="Times New Roman"/>
          <w:lang w:eastAsia="en-US"/>
        </w:rPr>
      </w:pPr>
      <w:r>
        <w:rPr>
          <w:rFonts w:cs="Garamond-Bold"/>
          <w:b/>
          <w:bCs/>
        </w:rPr>
        <w:t xml:space="preserve">Artwork Pick-up: </w:t>
      </w:r>
      <w:r>
        <w:rPr>
          <w:rFonts w:cs="Garamond-Bold"/>
          <w:b/>
          <w:bCs/>
        </w:rPr>
        <w:tab/>
      </w:r>
      <w:r w:rsidR="00C349F9" w:rsidRPr="00C349F9">
        <w:rPr>
          <w:rFonts w:eastAsia="Times New Roman"/>
        </w:rPr>
        <w:t xml:space="preserve">Each seller </w:t>
      </w:r>
      <w:r w:rsidR="00C349F9">
        <w:rPr>
          <w:rFonts w:eastAsia="Times New Roman"/>
        </w:rPr>
        <w:t>should</w:t>
      </w:r>
      <w:r w:rsidR="00C349F9" w:rsidRPr="00C349F9">
        <w:rPr>
          <w:rFonts w:eastAsia="Times New Roman"/>
        </w:rPr>
        <w:t xml:space="preserve"> be present at the end of the sale (3 p.m. - Dec. 2) to take their unsold inventory home. If this time doesn’t work for you, contact Cindy Reynolds to work out an arrangement.</w:t>
      </w:r>
      <w:r w:rsidR="00C349F9">
        <w:rPr>
          <w:rFonts w:eastAsia="Times New Roman"/>
          <w:sz w:val="17"/>
          <w:szCs w:val="17"/>
        </w:rPr>
        <w:t> </w:t>
      </w:r>
    </w:p>
    <w:p w14:paraId="613FE070" w14:textId="63708F5C" w:rsidR="0092690B" w:rsidRDefault="0092690B" w:rsidP="00C349F9">
      <w:pPr>
        <w:autoSpaceDE w:val="0"/>
        <w:spacing w:before="0"/>
        <w:jc w:val="left"/>
      </w:pPr>
      <w:r>
        <w:rPr>
          <w:rFonts w:cs="Garamond-Bold"/>
          <w:b/>
          <w:bCs/>
        </w:rPr>
        <w:t>.</w:t>
      </w:r>
    </w:p>
    <w:p w14:paraId="2E5493C2" w14:textId="77777777" w:rsidR="00380402" w:rsidRDefault="00380402" w:rsidP="009023BB">
      <w:pPr>
        <w:spacing w:before="0"/>
        <w:ind w:left="0" w:firstLine="0"/>
        <w:rPr>
          <w:b/>
          <w:bCs/>
        </w:rPr>
      </w:pPr>
    </w:p>
    <w:p w14:paraId="092E0702" w14:textId="2CAB325E" w:rsidR="00380402" w:rsidRDefault="00380402" w:rsidP="009023BB">
      <w:pPr>
        <w:spacing w:before="0"/>
        <w:ind w:left="0" w:firstLine="0"/>
      </w:pPr>
      <w:r>
        <w:rPr>
          <w:b/>
          <w:bCs/>
        </w:rPr>
        <w:t xml:space="preserve">Participation fees, payable when inventory is accepted: </w:t>
      </w:r>
      <w:r>
        <w:rPr>
          <w:b/>
          <w:bCs/>
        </w:rPr>
        <w:tab/>
      </w:r>
      <w:r w:rsidR="009023BB" w:rsidRPr="00380402">
        <w:rPr>
          <w:b/>
          <w:bCs/>
        </w:rPr>
        <w:t>Telaraña members</w:t>
      </w:r>
      <w:r w:rsidR="0092690B" w:rsidRPr="00380402">
        <w:rPr>
          <w:b/>
          <w:bCs/>
        </w:rPr>
        <w:t xml:space="preserve"> </w:t>
      </w:r>
      <w:r>
        <w:rPr>
          <w:b/>
          <w:bCs/>
        </w:rPr>
        <w:t>=</w:t>
      </w:r>
      <w:r w:rsidR="0092690B" w:rsidRPr="00380402">
        <w:rPr>
          <w:b/>
          <w:bCs/>
        </w:rPr>
        <w:t xml:space="preserve"> $</w:t>
      </w:r>
      <w:r w:rsidRPr="00380402">
        <w:rPr>
          <w:b/>
          <w:bCs/>
        </w:rPr>
        <w:t>1</w:t>
      </w:r>
      <w:r w:rsidR="0092690B" w:rsidRPr="00380402">
        <w:rPr>
          <w:b/>
          <w:bCs/>
        </w:rPr>
        <w:t>0</w:t>
      </w:r>
      <w:r w:rsidR="009023BB" w:rsidRPr="00380402">
        <w:rPr>
          <w:b/>
          <w:bCs/>
        </w:rPr>
        <w:t xml:space="preserve"> </w:t>
      </w:r>
      <w:r>
        <w:rPr>
          <w:b/>
          <w:bCs/>
        </w:rPr>
        <w:tab/>
      </w:r>
      <w:r w:rsidR="009023BB" w:rsidRPr="00380402">
        <w:rPr>
          <w:b/>
          <w:bCs/>
        </w:rPr>
        <w:t xml:space="preserve">Arizona Felters Guild members </w:t>
      </w:r>
      <w:r>
        <w:rPr>
          <w:b/>
          <w:bCs/>
        </w:rPr>
        <w:t>=</w:t>
      </w:r>
      <w:r w:rsidR="009023BB" w:rsidRPr="00380402">
        <w:rPr>
          <w:b/>
          <w:bCs/>
        </w:rPr>
        <w:t xml:space="preserve"> $</w:t>
      </w:r>
      <w:r w:rsidRPr="00380402">
        <w:rPr>
          <w:b/>
          <w:bCs/>
        </w:rPr>
        <w:t>15</w:t>
      </w:r>
      <w:r w:rsidR="009023BB" w:rsidRPr="00380402">
        <w:rPr>
          <w:b/>
          <w:bCs/>
        </w:rPr>
        <w:t>.</w:t>
      </w:r>
      <w:r w:rsidR="009023BB">
        <w:t xml:space="preserve"> </w:t>
      </w:r>
      <w:r w:rsidR="0092690B">
        <w:t xml:space="preserve"> </w:t>
      </w:r>
    </w:p>
    <w:p w14:paraId="004F3182" w14:textId="614C3030" w:rsidR="0092690B" w:rsidRDefault="009023BB" w:rsidP="009023BB">
      <w:pPr>
        <w:spacing w:before="0"/>
        <w:ind w:left="0" w:firstLine="0"/>
      </w:pPr>
      <w:r>
        <w:t>Telaraña will retain</w:t>
      </w:r>
      <w:r w:rsidR="0092690B">
        <w:t xml:space="preserve"> </w:t>
      </w:r>
      <w:proofErr w:type="gramStart"/>
      <w:r w:rsidR="0092690B">
        <w:t>15</w:t>
      </w:r>
      <w:proofErr w:type="gramEnd"/>
      <w:r w:rsidR="0092690B">
        <w:t>% commission on all sales</w:t>
      </w:r>
      <w:r>
        <w:t xml:space="preserve">. Telaraña will pay the </w:t>
      </w:r>
      <w:proofErr w:type="gramStart"/>
      <w:r>
        <w:t>credit card</w:t>
      </w:r>
      <w:proofErr w:type="gramEnd"/>
      <w:r>
        <w:t xml:space="preserve"> fees out of their retained commis</w:t>
      </w:r>
      <w:r w:rsidR="001E39CB">
        <w:t>s</w:t>
      </w:r>
      <w:r>
        <w:t>ion.</w:t>
      </w:r>
    </w:p>
    <w:bookmarkEnd w:id="0"/>
    <w:p w14:paraId="792B09EF" w14:textId="77777777" w:rsidR="0092690B" w:rsidRDefault="0092690B">
      <w:pPr>
        <w:autoSpaceDE w:val="0"/>
        <w:spacing w:before="0"/>
        <w:ind w:left="0" w:firstLine="0"/>
        <w:jc w:val="left"/>
        <w:rPr>
          <w:rFonts w:cs="Garamond-Bold"/>
          <w:bCs/>
        </w:rPr>
      </w:pPr>
    </w:p>
    <w:p w14:paraId="0329217F" w14:textId="77777777" w:rsidR="0092690B" w:rsidRDefault="0092690B">
      <w:pPr>
        <w:autoSpaceDE w:val="0"/>
        <w:spacing w:before="0"/>
        <w:ind w:left="0" w:firstLine="0"/>
        <w:jc w:val="left"/>
      </w:pPr>
      <w:r>
        <w:rPr>
          <w:rFonts w:cs="Garamond"/>
          <w:b/>
          <w:caps/>
        </w:rPr>
        <w:t>Delivery Confirmation</w:t>
      </w:r>
    </w:p>
    <w:p w14:paraId="5BF6B6D0" w14:textId="6B8D1039" w:rsidR="0092690B" w:rsidRDefault="0092690B">
      <w:pPr>
        <w:autoSpaceDE w:val="0"/>
        <w:spacing w:before="0"/>
        <w:ind w:left="0" w:firstLine="0"/>
        <w:jc w:val="left"/>
      </w:pPr>
      <w:r>
        <w:rPr>
          <w:rFonts w:cs="Garamond"/>
        </w:rPr>
        <w:t xml:space="preserve">I hereby acknowledge delivery of my Artwork.  I acknowledge that </w:t>
      </w:r>
      <w:r w:rsidR="00CA2C57">
        <w:rPr>
          <w:rFonts w:cs="Garamond"/>
        </w:rPr>
        <w:t>this is a sale open to the public</w:t>
      </w:r>
      <w:r>
        <w:rPr>
          <w:rFonts w:cs="Garamond"/>
        </w:rPr>
        <w:t xml:space="preserve"> and I hold Telaraña Fiber Arts Guild and its members harmless for any theft or harm to my submitted items.</w:t>
      </w:r>
    </w:p>
    <w:p w14:paraId="22D033D1" w14:textId="77777777" w:rsidR="0092690B" w:rsidRDefault="0092690B">
      <w:pPr>
        <w:autoSpaceDE w:val="0"/>
        <w:spacing w:before="0"/>
        <w:ind w:left="0" w:firstLine="0"/>
        <w:jc w:val="left"/>
        <w:rPr>
          <w:rFonts w:cs="Garamond"/>
        </w:rPr>
      </w:pPr>
    </w:p>
    <w:p w14:paraId="286092C6" w14:textId="3F8EBBDE" w:rsidR="0092690B" w:rsidRDefault="0092690B">
      <w:pPr>
        <w:autoSpaceDE w:val="0"/>
        <w:spacing w:before="0"/>
        <w:ind w:left="0" w:firstLine="0"/>
        <w:jc w:val="left"/>
      </w:pPr>
      <w:r>
        <w:rPr>
          <w:rFonts w:cs="Garamond"/>
        </w:rPr>
        <w:t>________________________________________________________ Artist _________________ Date</w:t>
      </w:r>
    </w:p>
    <w:p w14:paraId="1BEB721A" w14:textId="77777777" w:rsidR="0092690B" w:rsidRDefault="0092690B">
      <w:pPr>
        <w:autoSpaceDE w:val="0"/>
        <w:spacing w:before="0"/>
        <w:ind w:left="0" w:firstLine="0"/>
        <w:jc w:val="left"/>
        <w:rPr>
          <w:rFonts w:cs="Garamond-Bold"/>
          <w:bCs/>
        </w:rPr>
      </w:pPr>
    </w:p>
    <w:p w14:paraId="3284FD74" w14:textId="77777777" w:rsidR="0092690B" w:rsidRDefault="0092690B">
      <w:pPr>
        <w:autoSpaceDE w:val="0"/>
        <w:spacing w:before="0"/>
        <w:ind w:left="0" w:firstLine="0"/>
        <w:jc w:val="left"/>
      </w:pPr>
      <w:r>
        <w:rPr>
          <w:rFonts w:cs="Garamond-Bold"/>
          <w:bCs/>
        </w:rPr>
        <w:t>_______________________________________Acknowledged Receipt of above items by Telaraña Exhibits Committee________________</w:t>
      </w:r>
      <w:proofErr w:type="gramStart"/>
      <w:r>
        <w:rPr>
          <w:rFonts w:cs="Garamond-Bold"/>
          <w:bCs/>
        </w:rPr>
        <w:t>Date</w:t>
      </w:r>
      <w:proofErr w:type="gramEnd"/>
    </w:p>
    <w:p w14:paraId="32FC12D9" w14:textId="77777777" w:rsidR="0092690B" w:rsidRDefault="0092690B">
      <w:pPr>
        <w:autoSpaceDE w:val="0"/>
        <w:spacing w:before="0"/>
        <w:ind w:left="0" w:firstLine="0"/>
        <w:jc w:val="left"/>
        <w:rPr>
          <w:rFonts w:cs="Garamond-Bold"/>
          <w:bCs/>
        </w:rPr>
      </w:pPr>
    </w:p>
    <w:p w14:paraId="0B6BE228" w14:textId="77777777" w:rsidR="0092690B" w:rsidRDefault="0092690B">
      <w:pPr>
        <w:autoSpaceDE w:val="0"/>
        <w:spacing w:before="0"/>
        <w:ind w:left="0" w:firstLine="0"/>
        <w:jc w:val="left"/>
      </w:pPr>
      <w:proofErr w:type="gramStart"/>
      <w:r>
        <w:rPr>
          <w:rFonts w:cs="Garamond"/>
          <w:b/>
        </w:rPr>
        <w:t>PICKUP  CONFIRMATION</w:t>
      </w:r>
      <w:proofErr w:type="gramEnd"/>
      <w:r>
        <w:rPr>
          <w:rFonts w:cs="Garamond"/>
          <w:b/>
        </w:rPr>
        <w:t xml:space="preserve">  </w:t>
      </w:r>
      <w:r>
        <w:rPr>
          <w:rFonts w:cs="Garamond"/>
        </w:rPr>
        <w:t>I hereby acknowledge receipt of the Artwork in good and satisfactory condition.</w:t>
      </w:r>
    </w:p>
    <w:p w14:paraId="44CFCB68" w14:textId="77777777" w:rsidR="0092690B" w:rsidRDefault="0092690B">
      <w:pPr>
        <w:autoSpaceDE w:val="0"/>
        <w:spacing w:before="0"/>
        <w:ind w:left="0" w:firstLine="0"/>
        <w:jc w:val="left"/>
        <w:rPr>
          <w:rFonts w:cs="Garamond"/>
        </w:rPr>
      </w:pPr>
    </w:p>
    <w:p w14:paraId="72BB3B6E" w14:textId="3ECF5BA4" w:rsidR="0092690B" w:rsidRDefault="0092690B">
      <w:pPr>
        <w:autoSpaceDE w:val="0"/>
        <w:spacing w:before="0"/>
        <w:ind w:left="0" w:firstLine="0"/>
        <w:jc w:val="left"/>
      </w:pPr>
      <w:r>
        <w:rPr>
          <w:rFonts w:cs="Garamond"/>
        </w:rPr>
        <w:t xml:space="preserve">________________________________________ </w:t>
      </w:r>
      <w:proofErr w:type="gramStart"/>
      <w:r>
        <w:rPr>
          <w:rFonts w:cs="Garamond"/>
        </w:rPr>
        <w:t>Artist ,</w:t>
      </w:r>
      <w:proofErr w:type="gramEnd"/>
      <w:r>
        <w:rPr>
          <w:rFonts w:cs="Garamond"/>
        </w:rPr>
        <w:t xml:space="preserve"> _________________Date</w:t>
      </w:r>
    </w:p>
    <w:p w14:paraId="13E3E552" w14:textId="77777777" w:rsidR="0092690B" w:rsidRDefault="0092690B">
      <w:pPr>
        <w:autoSpaceDE w:val="0"/>
        <w:spacing w:before="0"/>
        <w:ind w:left="0" w:firstLine="0"/>
        <w:jc w:val="left"/>
      </w:pPr>
    </w:p>
    <w:sectPr w:rsidR="0092690B" w:rsidSect="00214F53">
      <w:headerReference w:type="even" r:id="rId6"/>
      <w:headerReference w:type="default" r:id="rId7"/>
      <w:footerReference w:type="even" r:id="rId8"/>
      <w:footerReference w:type="default" r:id="rId9"/>
      <w:pgSz w:w="15840" w:h="12240" w:orient="landscape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4E842" w14:textId="77777777" w:rsidR="006A7825" w:rsidRDefault="006A7825">
      <w:pPr>
        <w:spacing w:before="0"/>
      </w:pPr>
      <w:r>
        <w:separator/>
      </w:r>
    </w:p>
  </w:endnote>
  <w:endnote w:type="continuationSeparator" w:id="0">
    <w:p w14:paraId="62159C9E" w14:textId="77777777" w:rsidR="006A7825" w:rsidRDefault="006A78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-Bold">
    <w:altName w:val="Garamond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588649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44B9D14" w14:textId="6E3D0951" w:rsidR="00214F53" w:rsidRDefault="00214F53" w:rsidP="00214F53">
            <w:pPr>
              <w:pStyle w:val="Footer"/>
            </w:pPr>
            <w:r>
              <w:t>Inventory List and Artist Agreement</w:t>
            </w:r>
          </w:p>
        </w:sdtContent>
      </w:sdt>
    </w:sdtContent>
  </w:sdt>
  <w:p w14:paraId="0A82C08E" w14:textId="646C92E1" w:rsidR="00214F53" w:rsidRDefault="00214F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7484" w14:textId="2255B2D5" w:rsidR="0092690B" w:rsidRDefault="0092690B">
    <w:pPr>
      <w:pStyle w:val="Footer"/>
      <w:tabs>
        <w:tab w:val="left" w:pos="90"/>
        <w:tab w:val="right" w:pos="14400"/>
      </w:tabs>
      <w:ind w:left="90" w:firstLine="0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Inventory List and Artist Agreement</w:t>
    </w:r>
    <w:r>
      <w:rPr>
        <w:rFonts w:ascii="Verdana" w:hAnsi="Verdana" w:cs="Verdana"/>
        <w:sz w:val="18"/>
        <w:szCs w:val="18"/>
      </w:rPr>
      <w:tab/>
    </w:r>
  </w:p>
  <w:p w14:paraId="6FE49CA7" w14:textId="77777777" w:rsidR="0092690B" w:rsidRDefault="0092690B">
    <w:pPr>
      <w:pStyle w:val="Footer"/>
      <w:tabs>
        <w:tab w:val="right" w:pos="13230"/>
      </w:tabs>
      <w:ind w:hanging="5166"/>
      <w:rPr>
        <w:rFonts w:ascii="Verdana" w:hAnsi="Verdana" w:cs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2181C" w14:textId="77777777" w:rsidR="006A7825" w:rsidRDefault="006A7825">
      <w:pPr>
        <w:spacing w:before="0"/>
      </w:pPr>
      <w:r>
        <w:separator/>
      </w:r>
    </w:p>
  </w:footnote>
  <w:footnote w:type="continuationSeparator" w:id="0">
    <w:p w14:paraId="03A56A5B" w14:textId="77777777" w:rsidR="006A7825" w:rsidRDefault="006A78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EDA5" w14:textId="77777777" w:rsidR="00214F53" w:rsidRDefault="00214F53" w:rsidP="00214F53">
    <w:pPr>
      <w:spacing w:before="0"/>
      <w:ind w:left="0" w:right="-969" w:firstLine="0"/>
      <w:jc w:val="left"/>
    </w:pPr>
    <w:r>
      <w:rPr>
        <w:rFonts w:ascii="Verdana" w:hAnsi="Verdana" w:cs="Verdana"/>
        <w:b/>
        <w:sz w:val="28"/>
        <w:szCs w:val="28"/>
      </w:rPr>
      <w:t xml:space="preserve">Telaraña Fiber Arts Guild                                       </w:t>
    </w:r>
    <w:r>
      <w:rPr>
        <w:rFonts w:ascii="Verdana" w:eastAsia="Verdana" w:hAnsi="Verdana" w:cs="Verdana"/>
        <w:b/>
        <w:sz w:val="28"/>
        <w:szCs w:val="28"/>
      </w:rPr>
      <w:t xml:space="preserve">                                                                                </w:t>
    </w:r>
    <w:r>
      <w:rPr>
        <w:rFonts w:ascii="Verdana" w:hAnsi="Verdana" w:cs="Verdana"/>
        <w:b/>
        <w:sz w:val="28"/>
        <w:szCs w:val="28"/>
      </w:rPr>
      <w:t>Inventory &amp; Artist Agreement</w:t>
    </w:r>
  </w:p>
  <w:p w14:paraId="0838E408" w14:textId="0434B812" w:rsidR="00214F53" w:rsidRDefault="00214F53">
    <w:pPr>
      <w:pStyle w:val="Header"/>
    </w:pPr>
    <w:r>
      <w:rPr>
        <w:noProof/>
      </w:rPr>
      <w:drawing>
        <wp:anchor distT="0" distB="0" distL="114935" distR="114935" simplePos="0" relativeHeight="251659776" behindDoc="0" locked="0" layoutInCell="1" allowOverlap="1" wp14:anchorId="75864DF9" wp14:editId="419A64D0">
          <wp:simplePos x="0" y="0"/>
          <wp:positionH relativeFrom="column">
            <wp:posOffset>252248</wp:posOffset>
          </wp:positionH>
          <wp:positionV relativeFrom="paragraph">
            <wp:posOffset>-773320</wp:posOffset>
          </wp:positionV>
          <wp:extent cx="1142365" cy="980440"/>
          <wp:effectExtent l="0" t="0" r="0" b="0"/>
          <wp:wrapSquare wrapText="bothSides"/>
          <wp:docPr id="4" name="Picture 4" descr="A picture containing plant, branchle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plant, branchle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5" t="-85" r="-75" b="-85"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9804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8" w:type="dxa"/>
      <w:tblLayout w:type="fixed"/>
      <w:tblLook w:val="0000" w:firstRow="0" w:lastRow="0" w:firstColumn="0" w:lastColumn="0" w:noHBand="0" w:noVBand="0"/>
    </w:tblPr>
    <w:tblGrid>
      <w:gridCol w:w="2024"/>
      <w:gridCol w:w="13278"/>
      <w:gridCol w:w="11489"/>
    </w:tblGrid>
    <w:tr w:rsidR="0092690B" w14:paraId="4F4E4F8F" w14:textId="77777777">
      <w:trPr>
        <w:trHeight w:val="1350"/>
      </w:trPr>
      <w:tc>
        <w:tcPr>
          <w:tcW w:w="2024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2C3FDF26" w14:textId="6FC67526" w:rsidR="0092690B" w:rsidRDefault="00380402">
          <w:pPr>
            <w:snapToGrid w:val="0"/>
            <w:spacing w:before="0"/>
            <w:ind w:left="0" w:firstLine="0"/>
            <w:jc w:val="center"/>
            <w:rPr>
              <w:rFonts w:ascii="Verdana" w:hAnsi="Verdana" w:cs="Verdana"/>
              <w:b/>
              <w:sz w:val="20"/>
              <w:szCs w:val="20"/>
              <w:lang w:eastAsia="en-US"/>
            </w:rPr>
          </w:pPr>
          <w:r>
            <w:rPr>
              <w:noProof/>
            </w:rPr>
            <w:drawing>
              <wp:anchor distT="0" distB="0" distL="114935" distR="114935" simplePos="0" relativeHeight="251657728" behindDoc="0" locked="0" layoutInCell="1" allowOverlap="1" wp14:anchorId="5906782E" wp14:editId="77A0D2DE">
                <wp:simplePos x="0" y="0"/>
                <wp:positionH relativeFrom="column">
                  <wp:posOffset>-68580</wp:posOffset>
                </wp:positionH>
                <wp:positionV relativeFrom="paragraph">
                  <wp:posOffset>-995045</wp:posOffset>
                </wp:positionV>
                <wp:extent cx="1142365" cy="980440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75" t="-85" r="-75" b="-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2365" cy="980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278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78B49CF4" w14:textId="7386ADCB" w:rsidR="0092690B" w:rsidRDefault="0092690B">
          <w:pPr>
            <w:spacing w:before="0"/>
            <w:ind w:left="0" w:right="-969" w:firstLine="0"/>
            <w:jc w:val="left"/>
          </w:pPr>
          <w:bookmarkStart w:id="1" w:name="_Hlk84070805"/>
          <w:r>
            <w:rPr>
              <w:rFonts w:ascii="Verdana" w:hAnsi="Verdana" w:cs="Verdana"/>
              <w:b/>
              <w:sz w:val="28"/>
              <w:szCs w:val="28"/>
            </w:rPr>
            <w:t xml:space="preserve">Telaraña Fiber Arts Guild                                       </w:t>
          </w:r>
          <w:r>
            <w:rPr>
              <w:rFonts w:ascii="Verdana" w:eastAsia="Verdana" w:hAnsi="Verdana" w:cs="Verdana"/>
              <w:b/>
              <w:sz w:val="28"/>
              <w:szCs w:val="28"/>
            </w:rPr>
            <w:t xml:space="preserve">                                                                                </w:t>
          </w:r>
          <w:r>
            <w:rPr>
              <w:rFonts w:ascii="Verdana" w:hAnsi="Verdana" w:cs="Verdana"/>
              <w:b/>
              <w:sz w:val="28"/>
              <w:szCs w:val="28"/>
            </w:rPr>
            <w:t>Inventory &amp; Artist Agreement</w:t>
          </w:r>
        </w:p>
        <w:bookmarkEnd w:id="1"/>
        <w:p w14:paraId="43F6417D" w14:textId="6DE8A8FA" w:rsidR="0092690B" w:rsidRDefault="009023BB">
          <w:pPr>
            <w:spacing w:before="0"/>
            <w:ind w:left="0" w:right="-969" w:firstLine="0"/>
            <w:jc w:val="left"/>
            <w:rPr>
              <w:rFonts w:ascii="Verdana" w:hAnsi="Verdana" w:cs="Verdana"/>
              <w:b/>
              <w:sz w:val="28"/>
              <w:szCs w:val="28"/>
            </w:rPr>
          </w:pPr>
          <w:r>
            <w:t>Fill in ONLY columns in white.  The shaded columns are reserved for Telaraña Exhibition Committee ONLY.  Provide a description of each item. Your item number is composed of 3 letters and 3 numbers, so for example Betz Frederick’s first item should be BRF100 and the next is BRF101 …etc</w:t>
          </w:r>
        </w:p>
      </w:tc>
      <w:tc>
        <w:tcPr>
          <w:tcW w:w="11489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593B3432" w14:textId="77777777" w:rsidR="0092690B" w:rsidRDefault="0092690B">
          <w:pPr>
            <w:spacing w:before="0"/>
            <w:ind w:left="0" w:firstLine="0"/>
          </w:pPr>
          <w:r>
            <w:rPr>
              <w:rFonts w:ascii="Verdana" w:eastAsia="Verdana" w:hAnsi="Verdana" w:cs="Verdana"/>
              <w:b/>
              <w:sz w:val="28"/>
              <w:szCs w:val="28"/>
            </w:rPr>
            <w:t xml:space="preserve">                          </w:t>
          </w:r>
          <w:r>
            <w:rPr>
              <w:rFonts w:ascii="Verdana" w:hAnsi="Verdana" w:cs="Verdana"/>
              <w:b/>
              <w:sz w:val="28"/>
              <w:szCs w:val="28"/>
            </w:rPr>
            <w:t>Mesa Arts Festival 2014</w:t>
          </w:r>
        </w:p>
      </w:tc>
    </w:tr>
    <w:tr w:rsidR="0092690B" w14:paraId="14175C20" w14:textId="77777777">
      <w:trPr>
        <w:trHeight w:val="360"/>
      </w:trPr>
      <w:tc>
        <w:tcPr>
          <w:tcW w:w="26791" w:type="dxa"/>
          <w:gridSpan w:val="3"/>
          <w:tcBorders>
            <w:top w:val="single" w:sz="4" w:space="0" w:color="000000"/>
          </w:tcBorders>
          <w:shd w:val="clear" w:color="auto" w:fill="auto"/>
          <w:vAlign w:val="center"/>
        </w:tcPr>
        <w:p w14:paraId="678C2A52" w14:textId="0DF4042C" w:rsidR="0092690B" w:rsidRDefault="0092690B" w:rsidP="009023BB">
          <w:pPr>
            <w:spacing w:before="0"/>
          </w:pPr>
          <w:r>
            <w:rPr>
              <w:rFonts w:ascii="Verdana" w:hAnsi="Verdana" w:cs="Verdana"/>
              <w:sz w:val="18"/>
              <w:szCs w:val="18"/>
            </w:rPr>
            <w:t xml:space="preserve">PO Box 41832 Mesa, AZ 85274 </w:t>
          </w:r>
          <w:r w:rsidR="009023BB">
            <w:rPr>
              <w:rFonts w:ascii="Verdana" w:hAnsi="Verdana" w:cs="Verdana"/>
              <w:sz w:val="18"/>
              <w:szCs w:val="18"/>
            </w:rPr>
            <w:t xml:space="preserve"> </w:t>
          </w:r>
          <w:r>
            <w:rPr>
              <w:rFonts w:ascii="Verdana" w:hAnsi="Verdana" w:cs="Verdana"/>
              <w:sz w:val="18"/>
              <w:szCs w:val="18"/>
            </w:rPr>
            <w:t xml:space="preserve"> </w:t>
          </w:r>
          <w:r w:rsidR="009023BB">
            <w:rPr>
              <w:rFonts w:ascii="Verdana" w:hAnsi="Verdana" w:cs="Verdana"/>
              <w:sz w:val="18"/>
              <w:szCs w:val="18"/>
            </w:rPr>
            <w:t xml:space="preserve">        </w:t>
          </w:r>
          <w:hyperlink r:id="rId2" w:history="1">
            <w:r w:rsidR="009023BB" w:rsidRPr="00405186">
              <w:rPr>
                <w:rStyle w:val="Hyperlink"/>
                <w:rFonts w:ascii="Verdana" w:hAnsi="Verdana" w:cs="Verdana"/>
                <w:sz w:val="18"/>
                <w:szCs w:val="18"/>
              </w:rPr>
              <w:t>www.telarana.org</w:t>
            </w:r>
          </w:hyperlink>
          <w:r w:rsidR="009023BB">
            <w:t xml:space="preserve">                         </w:t>
          </w:r>
          <w:hyperlink r:id="rId3" w:history="1">
            <w:r w:rsidR="009023BB" w:rsidRPr="00405186">
              <w:rPr>
                <w:rStyle w:val="Hyperlink"/>
              </w:rPr>
              <w:t>telarana.az@gmail.com</w:t>
            </w:r>
          </w:hyperlink>
        </w:p>
        <w:p w14:paraId="0A4F0249" w14:textId="543099E1" w:rsidR="009023BB" w:rsidRDefault="009023BB">
          <w:pPr>
            <w:spacing w:before="0"/>
            <w:rPr>
              <w:rFonts w:ascii="Verdana" w:hAnsi="Verdana" w:cs="Verdana"/>
              <w:sz w:val="8"/>
              <w:szCs w:val="8"/>
            </w:rPr>
          </w:pPr>
        </w:p>
      </w:tc>
    </w:tr>
  </w:tbl>
  <w:p w14:paraId="5F35F48A" w14:textId="77777777" w:rsidR="0092690B" w:rsidRDefault="0092690B">
    <w:pPr>
      <w:pStyle w:val="Header"/>
      <w:tabs>
        <w:tab w:val="center" w:pos="5220"/>
        <w:tab w:val="right" w:pos="10800"/>
      </w:tabs>
      <w:ind w:left="0" w:firstLine="0"/>
      <w:rPr>
        <w:rFonts w:ascii="Verdana" w:hAnsi="Verdana" w:cs="Verdana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18"/>
    <w:rsid w:val="000329B1"/>
    <w:rsid w:val="000B3715"/>
    <w:rsid w:val="001E39CB"/>
    <w:rsid w:val="00214F53"/>
    <w:rsid w:val="00241B11"/>
    <w:rsid w:val="002F49CC"/>
    <w:rsid w:val="003658F3"/>
    <w:rsid w:val="00380402"/>
    <w:rsid w:val="003829C3"/>
    <w:rsid w:val="003A0F2E"/>
    <w:rsid w:val="0042132C"/>
    <w:rsid w:val="0042613D"/>
    <w:rsid w:val="00653FD8"/>
    <w:rsid w:val="00675A7A"/>
    <w:rsid w:val="006A4258"/>
    <w:rsid w:val="006A7825"/>
    <w:rsid w:val="00894586"/>
    <w:rsid w:val="009023BB"/>
    <w:rsid w:val="0092690B"/>
    <w:rsid w:val="00927F61"/>
    <w:rsid w:val="00A30218"/>
    <w:rsid w:val="00A46C03"/>
    <w:rsid w:val="00B75773"/>
    <w:rsid w:val="00C349F9"/>
    <w:rsid w:val="00CA2C57"/>
    <w:rsid w:val="00D542A8"/>
    <w:rsid w:val="00D84FE4"/>
    <w:rsid w:val="00ED753F"/>
    <w:rsid w:val="00FD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5EE9CB9"/>
  <w15:chartTrackingRefBased/>
  <w15:docId w15:val="{365D170B-383B-4518-8E95-BC9E9F03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240"/>
      <w:ind w:left="576" w:hanging="576"/>
      <w:jc w:val="both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Verdana" w:eastAsia="Calibri" w:hAnsi="Verdana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rFonts w:ascii="Symbol" w:hAnsi="Symbol" w:cs="Symbol" w:hint="default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Symbol" w:hAnsi="Symbol" w:cs="Symbol" w:hint="default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  <w:rPr>
      <w:rFonts w:ascii="Symbol" w:hAnsi="Symbol" w:cs="Symbol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  <w:rPr>
      <w:rFonts w:ascii="Symbol" w:hAnsi="Symbol" w:cs="Symbol" w:hint="default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  <w:rPr>
      <w:rFonts w:ascii="Symbol" w:hAnsi="Symbol" w:cs="Symbol" w:hint="default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  <w:rPr>
      <w:rFonts w:ascii="Symbol" w:hAnsi="Symbol" w:cs="Symbol" w:hint="default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uiPriority w:val="99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gd">
    <w:name w:val="gd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aqj">
    <w:name w:val="aqj"/>
    <w:basedOn w:val="DefaultParagraphFont"/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pacing w:before="0"/>
    </w:pPr>
  </w:style>
  <w:style w:type="paragraph" w:styleId="Footer">
    <w:name w:val="footer"/>
    <w:basedOn w:val="Normal"/>
    <w:uiPriority w:val="99"/>
    <w:pPr>
      <w:spacing w:before="0"/>
    </w:pPr>
  </w:style>
  <w:style w:type="paragraph" w:styleId="BalloonText">
    <w:name w:val="Balloon Text"/>
    <w:basedOn w:val="Normal"/>
    <w:pPr>
      <w:spacing w:before="0"/>
    </w:pPr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UnresolvedMention">
    <w:name w:val="Unresolved Mention"/>
    <w:uiPriority w:val="99"/>
    <w:semiHidden/>
    <w:unhideWhenUsed/>
    <w:rsid w:val="00902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elarana.az@gmail.com" TargetMode="External"/><Relationship Id="rId2" Type="http://schemas.openxmlformats.org/officeDocument/2006/relationships/hyperlink" Target="http://www.telarana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%20Stromberg\Documents\MACInventory%20Bet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MACInventory Betz</Template>
  <TotalTime>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2412</CharactersWithSpaces>
  <SharedDoc>false</SharedDoc>
  <HLinks>
    <vt:vector size="6" baseType="variant">
      <vt:variant>
        <vt:i4>6029404</vt:i4>
      </vt:variant>
      <vt:variant>
        <vt:i4>0</vt:i4>
      </vt:variant>
      <vt:variant>
        <vt:i4>0</vt:i4>
      </vt:variant>
      <vt:variant>
        <vt:i4>5</vt:i4>
      </vt:variant>
      <vt:variant>
        <vt:lpwstr>http://www.telarana.org/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Stromberg</dc:creator>
  <cp:keywords/>
  <cp:lastModifiedBy>Linda Wade</cp:lastModifiedBy>
  <cp:revision>2</cp:revision>
  <cp:lastPrinted>2015-09-02T16:58:00Z</cp:lastPrinted>
  <dcterms:created xsi:type="dcterms:W3CDTF">2023-10-15T19:29:00Z</dcterms:created>
  <dcterms:modified xsi:type="dcterms:W3CDTF">2023-10-15T19:29:00Z</dcterms:modified>
</cp:coreProperties>
</file>